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附件</w:t>
      </w:r>
    </w:p>
    <w:p>
      <w:pPr>
        <w:jc w:val="center"/>
        <w:rPr>
          <w:rFonts w:cs="Times New Roman" w:asciiTheme="minorEastAsia" w:hAnsiTheme="minorEastAsia"/>
          <w:sz w:val="36"/>
          <w:szCs w:val="36"/>
        </w:rPr>
      </w:pPr>
      <w:r>
        <w:rPr>
          <w:rFonts w:cs="Times New Roman" w:asciiTheme="minorEastAsia" w:hAnsiTheme="minorEastAsia"/>
          <w:sz w:val="36"/>
          <w:szCs w:val="36"/>
        </w:rPr>
        <w:t>玉溪市中医医院</w:t>
      </w:r>
      <w:bookmarkStart w:id="0" w:name="_GoBack"/>
      <w:bookmarkEnd w:id="0"/>
      <w:r>
        <w:rPr>
          <w:rFonts w:cs="Times New Roman" w:asciiTheme="minorEastAsia" w:hAnsiTheme="minorEastAsia"/>
          <w:sz w:val="32"/>
          <w:szCs w:val="32"/>
        </w:rPr>
        <w:t>氧气雾化面罩、细菌过滤器</w:t>
      </w:r>
      <w:r>
        <w:rPr>
          <w:rFonts w:cs="Times New Roman" w:asciiTheme="minorEastAsia" w:hAnsiTheme="minorEastAsia"/>
          <w:sz w:val="36"/>
          <w:szCs w:val="36"/>
        </w:rPr>
        <w:t>报价单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一、项目名称：玉溪市中医医院氧气雾化面罩、细菌过滤器采购项目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二、报价一览表</w:t>
      </w:r>
    </w:p>
    <w:tbl>
      <w:tblPr>
        <w:tblStyle w:val="9"/>
        <w:tblW w:w="80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2286"/>
        <w:gridCol w:w="662"/>
        <w:gridCol w:w="1161"/>
        <w:gridCol w:w="1122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产品名称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型号要求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单位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生产厂家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单价（元）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氧气雾化面罩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细菌过滤器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以上价格包含生产、包装、税收、运输、安装、调试等一切费用。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我公司承诺提供的产品若出现质量问题，无条件退货，并承担相应责任。</w:t>
      </w:r>
    </w:p>
    <w:p>
      <w:pPr>
        <w:wordWrap w:val="0"/>
        <w:jc w:val="right"/>
        <w:rPr>
          <w:rFonts w:cs="Times New Roman" w:asciiTheme="minorEastAsia" w:hAnsiTheme="minorEastAsia"/>
          <w:sz w:val="32"/>
          <w:szCs w:val="32"/>
          <w:u w:val="single"/>
        </w:rPr>
      </w:pPr>
      <w:r>
        <w:rPr>
          <w:rFonts w:cs="Times New Roman" w:asciiTheme="minorEastAsia" w:hAnsiTheme="minorEastAsia"/>
          <w:sz w:val="32"/>
          <w:szCs w:val="32"/>
        </w:rPr>
        <w:t>公司名称（盖章）：</w:t>
      </w:r>
    </w:p>
    <w:p>
      <w:pPr>
        <w:wordWrap w:val="0"/>
        <w:ind w:right="16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年月日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D21AF"/>
    <w:rsid w:val="00BF69CB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222F"/>
    <w:rsid w:val="00FE1AAF"/>
    <w:rsid w:val="00FE755A"/>
    <w:rsid w:val="63887D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9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0">
    <w:name w:val="Table Grid"/>
    <w:basedOn w:val="9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8"/>
    <w:link w:val="6"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uiPriority w:val="99"/>
    <w:rPr>
      <w:sz w:val="18"/>
      <w:szCs w:val="18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2 Char"/>
    <w:basedOn w:val="8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批注框文本 Char"/>
    <w:basedOn w:val="8"/>
    <w:link w:val="4"/>
    <w:semiHidden/>
    <w:uiPriority w:val="99"/>
    <w:rPr>
      <w:sz w:val="18"/>
      <w:szCs w:val="18"/>
    </w:rPr>
  </w:style>
  <w:style w:type="paragraph" w:customStyle="1" w:styleId="16">
    <w:name w:val="HTML Top of Form"/>
    <w:basedOn w:val="1"/>
    <w:next w:val="1"/>
    <w:link w:val="17"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7">
    <w:name w:val="z-窗体顶端 Char"/>
    <w:basedOn w:val="8"/>
    <w:link w:val="16"/>
    <w:uiPriority w:val="0"/>
    <w:rPr>
      <w:rFonts w:ascii="Arial" w:hAnsi="Calibri" w:eastAsia="宋体" w:cs="Times New Roman"/>
      <w:vanish/>
      <w:sz w:val="16"/>
      <w:szCs w:val="24"/>
    </w:rPr>
  </w:style>
  <w:style w:type="character" w:customStyle="1" w:styleId="18">
    <w:name w:val="标题 1 Char"/>
    <w:basedOn w:val="8"/>
    <w:link w:val="2"/>
    <w:uiPriority w:val="9"/>
    <w:rPr>
      <w:b/>
      <w:bCs/>
      <w:kern w:val="44"/>
      <w:sz w:val="44"/>
      <w:szCs w:val="44"/>
    </w:rPr>
  </w:style>
  <w:style w:type="character" w:customStyle="1" w:styleId="19">
    <w:name w:val="标题 Char"/>
    <w:basedOn w:val="8"/>
    <w:link w:val="7"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</Words>
  <Characters>772</Characters>
  <Lines>6</Lines>
  <Paragraphs>1</Paragraphs>
  <TotalTime>330</TotalTime>
  <ScaleCrop>false</ScaleCrop>
  <LinksUpToDate>false</LinksUpToDate>
  <CharactersWithSpaces>906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2019-09-12T08:16:12Z</cp:lastPrinted>
  <dcterms:modified xsi:type="dcterms:W3CDTF">2019-09-12T08:17:37Z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