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660" w:type="dxa"/>
        <w:tblInd w:w="103" w:type="dxa"/>
        <w:tblLook w:val="04A0"/>
      </w:tblPr>
      <w:tblGrid>
        <w:gridCol w:w="437"/>
        <w:gridCol w:w="760"/>
        <w:gridCol w:w="3160"/>
        <w:gridCol w:w="4900"/>
        <w:gridCol w:w="540"/>
        <w:gridCol w:w="1060"/>
        <w:gridCol w:w="920"/>
        <w:gridCol w:w="1180"/>
        <w:gridCol w:w="800"/>
      </w:tblGrid>
      <w:tr w:rsidR="00CA33D2" w:rsidRPr="00CA33D2" w:rsidTr="00CA33D2">
        <w:trPr>
          <w:trHeight w:val="60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图片</w:t>
            </w:r>
          </w:p>
        </w:tc>
        <w:tc>
          <w:tcPr>
            <w:tcW w:w="4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技术参数/配置/规格/性能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单价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33D2" w:rsidRPr="00CA33D2" w:rsidRDefault="00CA33D2" w:rsidP="00CA33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3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CA33D2" w:rsidRPr="00CA33D2" w:rsidTr="00CA33D2">
        <w:trPr>
          <w:trHeight w:val="5539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有轨密集架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b/>
                <w:bCs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56704" behindDoc="0" locked="0" layoutInCell="1" allowOverlap="1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819150</wp:posOffset>
                  </wp:positionV>
                  <wp:extent cx="1695450" cy="1171575"/>
                  <wp:effectExtent l="0" t="0" r="635" b="0"/>
                  <wp:wrapNone/>
                  <wp:docPr id="5" name="图片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2" name="图片 13" descr="C:\Users\Administrator.XY-20160413YLUW\AppData\Roaming\Tencent\Users\490892617\QQ\WinTemp\RichOle\[0A[K`@8(MT~H(PC}DOQUUJ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15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D2" w:rsidRPr="00CA33D2" w:rsidRDefault="00CA33D2" w:rsidP="00CA33D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规格：2300*900*680                                                                            基材：选用宝钢优质冷板。</w:t>
            </w: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一、密集柜总体要求：符合国家标准直列式手动密集架的要求，根据国家档案局DA/T7档案密集架行业标准和机械移动密集架国家标准GB/T13667.3-2003要求。</w:t>
            </w: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 xml:space="preserve">二、主要部件技术要求: </w:t>
            </w: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1.立柱:1.2mm三折边梅花孔或长方孔，立柱上的孔距为50倍数，用户可以自行调整格板高度；</w:t>
            </w: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 xml:space="preserve">2.顶板:0.9mm； </w:t>
            </w: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3.搁板:1.0mm双搁板三折边工艺，强度好，每层承重80kg以上 ；</w:t>
            </w: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4.挂板:1.0mm双勾工艺；</w:t>
            </w: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5.侧板:1.0mm整体凹式，美观强度好；</w:t>
            </w: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6.底盘:2.5mm角盒式插入，表面喷塑处理，颜色为黑色；</w:t>
            </w: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7.门板：0.8mm；</w:t>
            </w: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 xml:space="preserve">8.传动装置：传动轴用料45#Ф20实心冷轧钢，三轴中央驱动，转动灵活、平稳同步、摇力轻、无卡滞、无打滑等现象。 </w:t>
            </w: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 xml:space="preserve">9.手柄：必须为圆盘式折叠式手柄，节省空间且方便灵活。 </w:t>
            </w: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10.工艺：架体表面全部采用静电粉末喷塑。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m³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101.43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33D2" w:rsidRPr="00CA33D2" w:rsidRDefault="00CA33D2" w:rsidP="00CA33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A33D2" w:rsidRPr="00CA33D2" w:rsidTr="00CA33D2">
        <w:trPr>
          <w:trHeight w:val="2082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书车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b/>
                <w:bCs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38100</wp:posOffset>
                  </wp:positionV>
                  <wp:extent cx="1028700" cy="1123950"/>
                  <wp:effectExtent l="0" t="0" r="0" b="0"/>
                  <wp:wrapNone/>
                  <wp:docPr id="4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1" name="图片 2" descr="TMCTD%RLPR7UD0C6DXAIB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104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D2" w:rsidRPr="00CA33D2" w:rsidRDefault="00CA33D2" w:rsidP="00CA33D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规格：高1050×宽650×厚400.</w:t>
            </w: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1、书车为钢制，需采加强筋，坚固耐用；</w:t>
            </w: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2、两层间距：40cm；</w:t>
            </w: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3、轮子配置：4寸静音轮；</w:t>
            </w: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4、产品颜色：亚光灰白；</w:t>
            </w:r>
            <w:r w:rsidRPr="00CA33D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5、书车承重：每层承重80公斤。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个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33D2" w:rsidRPr="00CA33D2" w:rsidRDefault="00CA33D2" w:rsidP="00CA33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3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A33D2" w:rsidRPr="00CA33D2" w:rsidTr="00CA33D2">
        <w:trPr>
          <w:trHeight w:val="2119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书梯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b/>
                <w:bCs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58752" behindDoc="0" locked="0" layoutInCell="1" allowOverlap="1">
                  <wp:simplePos x="0" y="0"/>
                  <wp:positionH relativeFrom="column">
                    <wp:posOffset>333375</wp:posOffset>
                  </wp:positionH>
                  <wp:positionV relativeFrom="paragraph">
                    <wp:posOffset>76200</wp:posOffset>
                  </wp:positionV>
                  <wp:extent cx="1114425" cy="1181100"/>
                  <wp:effectExtent l="635" t="0" r="0" b="0"/>
                  <wp:wrapNone/>
                  <wp:docPr id="3" name="图片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0" name="图片 1" descr="9CARY85%DF$6R~S8SJ(K]@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17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D2" w:rsidRPr="00CA33D2" w:rsidRDefault="00CA33D2" w:rsidP="00B130B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kern w:val="0"/>
                <w:sz w:val="22"/>
              </w:rPr>
              <w:t>规格：高1050×宽650×厚400</w:t>
            </w:r>
            <w:r w:rsidRPr="00CA33D2">
              <w:rPr>
                <w:rFonts w:ascii="宋体" w:eastAsia="宋体" w:hAnsi="宋体" w:cs="宋体" w:hint="eastAsia"/>
                <w:kern w:val="0"/>
                <w:sz w:val="22"/>
              </w:rPr>
              <w:br/>
              <w:t>1、书</w:t>
            </w:r>
            <w:r w:rsidR="00B130B9">
              <w:rPr>
                <w:rFonts w:ascii="宋体" w:eastAsia="宋体" w:hAnsi="宋体" w:cs="宋体" w:hint="eastAsia"/>
                <w:kern w:val="0"/>
                <w:sz w:val="22"/>
              </w:rPr>
              <w:t>梯</w:t>
            </w:r>
            <w:r w:rsidRPr="00CA33D2">
              <w:rPr>
                <w:rFonts w:ascii="宋体" w:eastAsia="宋体" w:hAnsi="宋体" w:cs="宋体" w:hint="eastAsia"/>
                <w:kern w:val="0"/>
                <w:sz w:val="22"/>
              </w:rPr>
              <w:t>为钢制，需采加强筋，坚固耐用；</w:t>
            </w:r>
            <w:r w:rsidRPr="00CA33D2">
              <w:rPr>
                <w:rFonts w:ascii="宋体" w:eastAsia="宋体" w:hAnsi="宋体" w:cs="宋体" w:hint="eastAsia"/>
                <w:kern w:val="0"/>
                <w:sz w:val="22"/>
              </w:rPr>
              <w:br/>
              <w:t>2、两层间距：40cm；</w:t>
            </w:r>
            <w:r w:rsidRPr="00CA33D2">
              <w:rPr>
                <w:rFonts w:ascii="宋体" w:eastAsia="宋体" w:hAnsi="宋体" w:cs="宋体" w:hint="eastAsia"/>
                <w:kern w:val="0"/>
                <w:sz w:val="22"/>
              </w:rPr>
              <w:br/>
              <w:t>3、轮子配置：4寸静音轮；</w:t>
            </w:r>
            <w:r w:rsidRPr="00CA33D2">
              <w:rPr>
                <w:rFonts w:ascii="宋体" w:eastAsia="宋体" w:hAnsi="宋体" w:cs="宋体" w:hint="eastAsia"/>
                <w:kern w:val="0"/>
                <w:sz w:val="22"/>
              </w:rPr>
              <w:br/>
              <w:t>4、产品颜色：亚光灰白；</w:t>
            </w:r>
            <w:r w:rsidRPr="00CA33D2">
              <w:rPr>
                <w:rFonts w:ascii="宋体" w:eastAsia="宋体" w:hAnsi="宋体" w:cs="宋体" w:hint="eastAsia"/>
                <w:kern w:val="0"/>
                <w:sz w:val="22"/>
              </w:rPr>
              <w:br/>
              <w:t>5、书</w:t>
            </w:r>
            <w:r w:rsidR="00B130B9">
              <w:rPr>
                <w:rFonts w:ascii="宋体" w:eastAsia="宋体" w:hAnsi="宋体" w:cs="宋体" w:hint="eastAsia"/>
                <w:kern w:val="0"/>
                <w:sz w:val="22"/>
              </w:rPr>
              <w:t>梯</w:t>
            </w:r>
            <w:r w:rsidRPr="00CA33D2">
              <w:rPr>
                <w:rFonts w:ascii="宋体" w:eastAsia="宋体" w:hAnsi="宋体" w:cs="宋体" w:hint="eastAsia"/>
                <w:kern w:val="0"/>
                <w:sz w:val="22"/>
              </w:rPr>
              <w:t>承重：每层承重80公斤。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个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3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33D2" w:rsidRPr="00CA33D2" w:rsidRDefault="00CA33D2" w:rsidP="00CA33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A33D2" w:rsidRPr="00CA33D2" w:rsidTr="00CA33D2">
        <w:trPr>
          <w:trHeight w:val="60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33D2" w:rsidRPr="00CA33D2" w:rsidRDefault="00CA33D2" w:rsidP="00CA33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3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3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3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33D2" w:rsidRPr="00CA33D2" w:rsidRDefault="00CA33D2" w:rsidP="00CA33D2">
            <w:pPr>
              <w:widowControl/>
              <w:jc w:val="left"/>
              <w:rPr>
                <w:rFonts w:ascii="宋体" w:eastAsia="宋体" w:hAnsi="宋体" w:cs="宋体"/>
                <w:color w:val="C00000"/>
                <w:kern w:val="0"/>
                <w:sz w:val="28"/>
                <w:szCs w:val="28"/>
              </w:rPr>
            </w:pPr>
            <w:r w:rsidRPr="00CA33D2">
              <w:rPr>
                <w:rFonts w:ascii="宋体" w:eastAsia="宋体" w:hAnsi="宋体" w:cs="宋体" w:hint="eastAsia"/>
                <w:color w:val="C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3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3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3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A33D2" w:rsidRPr="00CA33D2" w:rsidRDefault="00CA33D2" w:rsidP="00CA33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33D2" w:rsidRPr="00CA33D2" w:rsidRDefault="00CA33D2" w:rsidP="00CA33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A33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451712" w:rsidRDefault="00451712"/>
    <w:p w:rsidR="00CA33D2" w:rsidRDefault="00CA33D2"/>
    <w:sectPr w:rsidR="00CA33D2" w:rsidSect="00CA33D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7503" w:rsidRDefault="00117503" w:rsidP="00B130B9">
      <w:r>
        <w:separator/>
      </w:r>
    </w:p>
  </w:endnote>
  <w:endnote w:type="continuationSeparator" w:id="1">
    <w:p w:rsidR="00117503" w:rsidRDefault="00117503" w:rsidP="00B130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7503" w:rsidRDefault="00117503" w:rsidP="00B130B9">
      <w:r>
        <w:separator/>
      </w:r>
    </w:p>
  </w:footnote>
  <w:footnote w:type="continuationSeparator" w:id="1">
    <w:p w:rsidR="00117503" w:rsidRDefault="00117503" w:rsidP="00B130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33D2"/>
    <w:rsid w:val="0002692E"/>
    <w:rsid w:val="00117503"/>
    <w:rsid w:val="00451712"/>
    <w:rsid w:val="00B130B9"/>
    <w:rsid w:val="00CA3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7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3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30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30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30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117</Words>
  <Characters>673</Characters>
  <Application>Microsoft Office Word</Application>
  <DocSecurity>0</DocSecurity>
  <Lines>5</Lines>
  <Paragraphs>1</Paragraphs>
  <ScaleCrop>false</ScaleCrop>
  <Company>微软中国</Company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2017-12-01T07:33:00Z</dcterms:created>
  <dcterms:modified xsi:type="dcterms:W3CDTF">2017-12-04T01:58:00Z</dcterms:modified>
</cp:coreProperties>
</file>