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污水处理风机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tbl>
      <w:tblPr>
        <w:tblStyle w:val="4"/>
        <w:tblW w:w="1339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488"/>
        <w:gridCol w:w="1488"/>
        <w:gridCol w:w="1488"/>
        <w:gridCol w:w="1488"/>
        <w:gridCol w:w="1488"/>
        <w:gridCol w:w="1488"/>
        <w:gridCol w:w="1488"/>
        <w:gridCol w:w="14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压力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（kgf/cm²）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风量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（m³/min）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转速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（rpm）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功率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（KW）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单价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HC-801S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0.1-0.5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3.25-3.53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5.5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11</w:t>
      </w:r>
      <w:bookmarkStart w:id="0" w:name="_GoBack"/>
      <w:bookmarkEnd w:id="0"/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0A4C6172"/>
    <w:rsid w:val="168C698D"/>
    <w:rsid w:val="19D720ED"/>
    <w:rsid w:val="206C140D"/>
    <w:rsid w:val="21335B93"/>
    <w:rsid w:val="2F734558"/>
    <w:rsid w:val="3210676B"/>
    <w:rsid w:val="342B5B12"/>
    <w:rsid w:val="34F217CD"/>
    <w:rsid w:val="42A17CAC"/>
    <w:rsid w:val="44011896"/>
    <w:rsid w:val="44246E93"/>
    <w:rsid w:val="46DF2C64"/>
    <w:rsid w:val="4F940C56"/>
    <w:rsid w:val="536E4980"/>
    <w:rsid w:val="5A7B6E8D"/>
    <w:rsid w:val="5CA870A8"/>
    <w:rsid w:val="5D4A7FFF"/>
    <w:rsid w:val="603A1BD6"/>
    <w:rsid w:val="61283007"/>
    <w:rsid w:val="622E130C"/>
    <w:rsid w:val="6E293EAA"/>
    <w:rsid w:val="7730347B"/>
    <w:rsid w:val="79F61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11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2023-09-01T06:17:59Z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