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</w:t>
      </w: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运动心肺测试系统维修询价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运动心肺测试系统维修询价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E23F96A-9674-4D8F-B7EB-046E3E5C335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112C8B6-F536-4B26-980F-D3E3617F796D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F8B6499-142E-4774-9B84-6D68F83A74BC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1CB13052-7FE2-459F-8649-6211A99CB6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48B17DE2"/>
    <w:rsid w:val="48B17DE2"/>
    <w:rsid w:val="6B387A44"/>
    <w:rsid w:val="7A5D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594</Words>
  <Characters>641</Characters>
  <Lines>0</Lines>
  <Paragraphs>0</Paragraphs>
  <TotalTime>41</TotalTime>
  <ScaleCrop>false</ScaleCrop>
  <LinksUpToDate>false</LinksUpToDate>
  <CharactersWithSpaces>686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2023-06-05T08:26:00Z</dcterms:created>
  <dc:creator>User</dc:creator>
  <cp:lastModifiedBy>杨政瑞</cp:lastModifiedBy>
  <dcterms:modified xsi:type="dcterms:W3CDTF">2023-06-06T09:21:36Z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976832E683E3408487F2F9A306F85429_13</vt:lpwstr>
  </property>
</Properties>
</file>