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jc w:val="center"/>
        <w:rPr>
          <w:rFonts w:hint="eastAsia" w:ascii="宋体" w:hAnsi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玉溪市中医医院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44"/>
          <w:szCs w:val="44"/>
          <w:vertAlign w:val="baseline"/>
          <w:lang w:eastAsia="zh-CN"/>
          <w14:textFill>
            <w14:solidFill>
              <w14:schemeClr w14:val="tx1"/>
            </w14:solidFill>
          </w14:textFill>
        </w:rPr>
        <w:t>玉溪市中医医院漩涡混合器、漩涡振荡器、迷你离心机</w:t>
      </w:r>
      <w:r>
        <w:rPr>
          <w:rFonts w:hint="eastAsia" w:ascii="宋体" w:hAnsi="宋体" w:cs="宋体"/>
          <w:b/>
          <w:bCs/>
          <w:color w:val="000000" w:themeColor="text1"/>
          <w:sz w:val="44"/>
          <w:szCs w:val="4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cs="宋体"/>
          <w:b w:val="0"/>
          <w:bCs w:val="0"/>
          <w:color w:val="000000" w:themeColor="text1"/>
          <w:sz w:val="32"/>
          <w:szCs w:val="32"/>
          <w:vertAlign w:val="baseline"/>
          <w:lang w:eastAsia="zh-CN"/>
          <w14:textFill>
            <w14:solidFill>
              <w14:schemeClr w14:val="tx1"/>
            </w14:solidFill>
          </w14:textFill>
        </w:rPr>
        <w:t>漩涡混合器、漩涡振荡器、迷你离心机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询价采购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项目</w:t>
      </w:r>
    </w:p>
    <w:p>
      <w:pPr>
        <w:jc w:val="left"/>
        <w:rPr>
          <w:rFonts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二、报价</w:t>
      </w:r>
    </w:p>
    <w:tbl>
      <w:tblPr>
        <w:tblStyle w:val="5"/>
        <w:tblW w:w="79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422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</w:tc>
        <w:tc>
          <w:tcPr>
            <w:tcW w:w="142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最高限价</w:t>
            </w:r>
          </w:p>
        </w:tc>
        <w:tc>
          <w:tcPr>
            <w:tcW w:w="1860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漩涡混合器</w:t>
            </w:r>
          </w:p>
        </w:tc>
        <w:tc>
          <w:tcPr>
            <w:tcW w:w="106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1500</w:t>
            </w:r>
          </w:p>
        </w:tc>
        <w:tc>
          <w:tcPr>
            <w:tcW w:w="186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漩涡振荡器</w:t>
            </w:r>
          </w:p>
        </w:tc>
        <w:tc>
          <w:tcPr>
            <w:tcW w:w="106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1500</w:t>
            </w:r>
          </w:p>
        </w:tc>
        <w:tc>
          <w:tcPr>
            <w:tcW w:w="186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迷你离心机</w:t>
            </w:r>
          </w:p>
        </w:tc>
        <w:tc>
          <w:tcPr>
            <w:tcW w:w="106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</w:t>
            </w:r>
          </w:p>
        </w:tc>
        <w:tc>
          <w:tcPr>
            <w:tcW w:w="186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2.产品可分项报价并附彩图。</w:t>
      </w:r>
    </w:p>
    <w:p>
      <w:pPr>
        <w:pStyle w:val="2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，必须要求有现货，收到中标通知后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15日内供货到医院，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联系电话：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参数要求（附表）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7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漩涡混合器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电压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110-230V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电机功率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转速范围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0-2800rpm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运行方式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点动/连续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环境温度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5-40℃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环境湿度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尺寸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130*85*130mm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重量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2.8KG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7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旋涡振荡器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电源:AC220V 50/60HZ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转速：可调，最大3000转/分。，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工作方式：连续、点动、无级调速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点动寿命：＞ 30000次。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工作台形式：碗型。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配置：平板、酶标板等互换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操作形式：旋钮/转速刻度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圆周直径：3.8mm 振荡幅度：6mm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振频方式：回旋+漩涡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漩涡速度：启动-3000转（rpm)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电机功率：80W  熔断器（220-250V 5A)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仪器尺寸：长：165x宽：165x高125mm(可随身携带）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7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迷你离心机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最高转速：7000r/min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最大离心力 ：</w:t>
            </w: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3400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最快加速时间 ：≤12s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最大容量 ：8×1.5ml/8×0.5/0.2ml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最快减速时间：≤16s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输入功率：45W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噪音：≤55dBA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外型尺寸：176×156×121mm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净重（无转子）：约1.5kg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控速精度：±5%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输入电源：AC220V/50/60HZ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大半径8孔位转子设计，同转速下离心力比普通转子提高1.5倍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上盖开关外凸设计，按下开关上盖自动弹开95度，方便单手操作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独特的转子卡扣设计，方便转子更换和取放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具有翻盖开关功能，开盖即自动停止(按上上盖即转，打开盖子即停)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超低噪声，运行平稳，采用免维护电机经久耐用，安全可靠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7613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/>
              <w:jc w:val="left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外形精致小巧，一机多用，满足多种实验需求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xZDRlZGYzODllMTUwYTdlNzBlNTlkMmUxMGY0OWIifQ=="/>
  </w:docVars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11914C6D"/>
    <w:rsid w:val="15D5150E"/>
    <w:rsid w:val="164E21EB"/>
    <w:rsid w:val="169B5193"/>
    <w:rsid w:val="173A6E96"/>
    <w:rsid w:val="177F79CF"/>
    <w:rsid w:val="1D4A1EDF"/>
    <w:rsid w:val="1DA000CE"/>
    <w:rsid w:val="1DC31AF1"/>
    <w:rsid w:val="20142500"/>
    <w:rsid w:val="21952EDF"/>
    <w:rsid w:val="2235563C"/>
    <w:rsid w:val="22667DC6"/>
    <w:rsid w:val="234913FC"/>
    <w:rsid w:val="2482624E"/>
    <w:rsid w:val="24B75242"/>
    <w:rsid w:val="26ED2FA9"/>
    <w:rsid w:val="2A4C7F06"/>
    <w:rsid w:val="2C146504"/>
    <w:rsid w:val="2C1A1F6E"/>
    <w:rsid w:val="36D466C5"/>
    <w:rsid w:val="36F2455B"/>
    <w:rsid w:val="39BF4DED"/>
    <w:rsid w:val="3A831965"/>
    <w:rsid w:val="3B6A1E2C"/>
    <w:rsid w:val="3D8E4821"/>
    <w:rsid w:val="3E05244A"/>
    <w:rsid w:val="473F2E86"/>
    <w:rsid w:val="49D10C2C"/>
    <w:rsid w:val="4FA22AAF"/>
    <w:rsid w:val="4FAC0D83"/>
    <w:rsid w:val="50B34FE3"/>
    <w:rsid w:val="57390D38"/>
    <w:rsid w:val="58580E11"/>
    <w:rsid w:val="588C1EA4"/>
    <w:rsid w:val="5A5D1C59"/>
    <w:rsid w:val="5C9E3430"/>
    <w:rsid w:val="5EA039A0"/>
    <w:rsid w:val="5EB41948"/>
    <w:rsid w:val="618A5BEE"/>
    <w:rsid w:val="62225E35"/>
    <w:rsid w:val="627F7952"/>
    <w:rsid w:val="63CF19EE"/>
    <w:rsid w:val="651B10F6"/>
    <w:rsid w:val="6646563B"/>
    <w:rsid w:val="69A7265F"/>
    <w:rsid w:val="6B124CCA"/>
    <w:rsid w:val="6B3321B4"/>
    <w:rsid w:val="6C6A3309"/>
    <w:rsid w:val="6EB532B8"/>
    <w:rsid w:val="6F867CB9"/>
    <w:rsid w:val="71353D3D"/>
    <w:rsid w:val="73265559"/>
    <w:rsid w:val="74BE5392"/>
    <w:rsid w:val="78E23BEF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1066</Words>
  <Characters>1218</Characters>
  <Lines>10</Lines>
  <Paragraphs>2</Paragraphs>
  <TotalTime>15</TotalTime>
  <ScaleCrop>false</ScaleCrop>
  <LinksUpToDate>false</LinksUpToDate>
  <CharactersWithSpaces>1439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2023-02-27T09:30:03Z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6ECE8A28F6764131A58FDA3B3DEFB123</vt:lpwstr>
  </property>
</Properties>
</file>