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spacing w:line="600" w:lineRule="exact"/>
        <w:jc w:val="center"/>
        <w:rPr>
          <w:rFonts w:asciiTheme="minorEastAsia" w:hAnsiTheme="minorEastAsia" w:eastAsiaTheme="minorEastAsia"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bCs/>
          <w:sz w:val="44"/>
          <w:szCs w:val="44"/>
        </w:rPr>
        <w:t>玉溪市中医医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院脑病科眩晕中心装修改造施工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报价表</w:t>
      </w:r>
    </w:p>
    <w:tbl>
      <w:tblPr>
        <w:tblStyle w:val="4"/>
        <w:tblW w:w="132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3044"/>
        <w:gridCol w:w="2916"/>
        <w:gridCol w:w="19"/>
        <w:gridCol w:w="943"/>
        <w:gridCol w:w="973"/>
        <w:gridCol w:w="2137"/>
        <w:gridCol w:w="25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68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3044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916" w:type="dxa"/>
            <w:vMerge w:val="restart"/>
            <w:tcBorders>
              <w:top w:val="single" w:color="000000" w:sz="8" w:space="0"/>
              <w:left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eastAsia="zh-CN"/>
              </w:rPr>
              <w:t>规格</w:t>
            </w:r>
          </w:p>
        </w:tc>
        <w:tc>
          <w:tcPr>
            <w:tcW w:w="962" w:type="dxa"/>
            <w:gridSpan w:val="2"/>
            <w:vMerge w:val="restart"/>
            <w:tcBorders>
              <w:top w:val="single" w:color="000000" w:sz="8" w:space="0"/>
              <w:left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eastAsia="zh-CN"/>
              </w:rPr>
              <w:t>数量</w:t>
            </w:r>
          </w:p>
        </w:tc>
        <w:tc>
          <w:tcPr>
            <w:tcW w:w="97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单位</w:t>
            </w:r>
          </w:p>
        </w:tc>
        <w:tc>
          <w:tcPr>
            <w:tcW w:w="4662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6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304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29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962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</w:p>
        </w:tc>
        <w:tc>
          <w:tcPr>
            <w:tcW w:w="21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单价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68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木龙骨</w:t>
            </w:r>
          </w:p>
        </w:tc>
        <w:tc>
          <w:tcPr>
            <w:tcW w:w="2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4*6</w:t>
            </w:r>
          </w:p>
        </w:tc>
        <w:tc>
          <w:tcPr>
            <w:tcW w:w="96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  <w:t>捆</w:t>
            </w:r>
          </w:p>
        </w:tc>
        <w:tc>
          <w:tcPr>
            <w:tcW w:w="2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8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分层板</w:t>
            </w:r>
          </w:p>
        </w:tc>
        <w:tc>
          <w:tcPr>
            <w:tcW w:w="2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1.2</w:t>
            </w:r>
          </w:p>
        </w:tc>
        <w:tc>
          <w:tcPr>
            <w:tcW w:w="96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  <w:t>块</w:t>
            </w:r>
          </w:p>
        </w:tc>
        <w:tc>
          <w:tcPr>
            <w:tcW w:w="2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68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铝塑板</w:t>
            </w:r>
          </w:p>
        </w:tc>
        <w:tc>
          <w:tcPr>
            <w:tcW w:w="2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6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  <w:t>块</w:t>
            </w:r>
          </w:p>
        </w:tc>
        <w:tc>
          <w:tcPr>
            <w:tcW w:w="2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68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玻砖</w:t>
            </w:r>
          </w:p>
        </w:tc>
        <w:tc>
          <w:tcPr>
            <w:tcW w:w="2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  <w:t>1分厚</w:t>
            </w:r>
          </w:p>
        </w:tc>
        <w:tc>
          <w:tcPr>
            <w:tcW w:w="96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  <w:t>平方米</w:t>
            </w:r>
          </w:p>
        </w:tc>
        <w:tc>
          <w:tcPr>
            <w:tcW w:w="2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8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一体化LED灯架</w:t>
            </w:r>
          </w:p>
        </w:tc>
        <w:tc>
          <w:tcPr>
            <w:tcW w:w="29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  <w:t>盏</w:t>
            </w:r>
          </w:p>
        </w:tc>
        <w:tc>
          <w:tcPr>
            <w:tcW w:w="2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68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双联开关</w:t>
            </w:r>
          </w:p>
        </w:tc>
        <w:tc>
          <w:tcPr>
            <w:tcW w:w="29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2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68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插座</w:t>
            </w:r>
          </w:p>
        </w:tc>
        <w:tc>
          <w:tcPr>
            <w:tcW w:w="29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  <w:t>10位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2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68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电线</w:t>
            </w:r>
          </w:p>
        </w:tc>
        <w:tc>
          <w:tcPr>
            <w:tcW w:w="29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4㎡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60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  <w:t>米</w:t>
            </w:r>
          </w:p>
        </w:tc>
        <w:tc>
          <w:tcPr>
            <w:tcW w:w="2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68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实木子母门</w:t>
            </w:r>
          </w:p>
        </w:tc>
        <w:tc>
          <w:tcPr>
            <w:tcW w:w="29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1.2米*2米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  <w:t>扇</w:t>
            </w:r>
          </w:p>
        </w:tc>
        <w:tc>
          <w:tcPr>
            <w:tcW w:w="2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68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辅材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+工时费</w:t>
            </w:r>
          </w:p>
        </w:tc>
        <w:tc>
          <w:tcPr>
            <w:tcW w:w="29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  <w:t>项</w:t>
            </w:r>
          </w:p>
        </w:tc>
        <w:tc>
          <w:tcPr>
            <w:tcW w:w="2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3240" w:type="dxa"/>
            <w:gridSpan w:val="8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  <w:t>合计： 元</w:t>
            </w:r>
          </w:p>
        </w:tc>
      </w:tr>
    </w:tbl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  <w:lang w:eastAsia="zh-CN"/>
        </w:rPr>
        <w:t>：</w:t>
      </w:r>
      <w:r>
        <w:rPr>
          <w:rFonts w:hint="eastAsia"/>
          <w:sz w:val="30"/>
          <w:szCs w:val="30"/>
          <w:lang w:val="en-US" w:eastAsia="zh-CN"/>
        </w:rPr>
        <w:t>1、</w:t>
      </w:r>
      <w:r>
        <w:rPr>
          <w:rFonts w:hint="eastAsia"/>
          <w:sz w:val="30"/>
          <w:szCs w:val="30"/>
        </w:rPr>
        <w:t>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ind w:firstLine="900" w:firstLineChars="300"/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2、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请各家公司于202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年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11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月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日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17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点30分前将报价单和公司三证的复印件，密封交到玉溪市中医医院二号楼9楼审计科。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 xml:space="preserve">             </w:t>
      </w:r>
    </w:p>
    <w:p>
      <w:pP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</w:pPr>
      <w:bookmarkStart w:id="0" w:name="_GoBack"/>
      <w:bookmarkEnd w:id="0"/>
    </w:p>
    <w:p>
      <w:pPr>
        <w:ind w:firstLine="9900" w:firstLineChars="3300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公司名称     盖章</w:t>
      </w:r>
    </w:p>
    <w:p>
      <w:pPr>
        <w:ind w:firstLine="9900" w:firstLineChars="3300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日期202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年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月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日</w:t>
      </w:r>
    </w:p>
    <w:p>
      <w:pPr>
        <w:rPr>
          <w:rFonts w:hint="eastAsia"/>
          <w:sz w:val="30"/>
          <w:szCs w:val="30"/>
        </w:rPr>
      </w:pPr>
    </w:p>
    <w:p>
      <w:pPr>
        <w:rPr>
          <w:rFonts w:hint="default" w:eastAsia="宋体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                                        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4001748"/>
    <w:rsid w:val="083D4186"/>
    <w:rsid w:val="0E923B4C"/>
    <w:rsid w:val="0EF0450F"/>
    <w:rsid w:val="159E5E58"/>
    <w:rsid w:val="1A2F206B"/>
    <w:rsid w:val="29125D90"/>
    <w:rsid w:val="33494501"/>
    <w:rsid w:val="339125EB"/>
    <w:rsid w:val="41316E5A"/>
    <w:rsid w:val="418467D7"/>
    <w:rsid w:val="496C5154"/>
    <w:rsid w:val="4C527DAC"/>
    <w:rsid w:val="54F86307"/>
    <w:rsid w:val="605B7A32"/>
    <w:rsid w:val="63EA4D9D"/>
    <w:rsid w:val="664B1D34"/>
    <w:rsid w:val="740C4892"/>
    <w:rsid w:val="76C22A51"/>
    <w:rsid w:val="7C7D66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2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2022-04-14T08:18:00Z</cp:lastPrinted>
  <dcterms:modified xsi:type="dcterms:W3CDTF">2022-11-02T06:15:43Z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BE9C8015D4384E46A7BE34C0D87F791A</vt:lpwstr>
  </property>
</Properties>
</file>