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val="en-US" w:eastAsia="zh-CN"/>
        </w:rPr>
        <w:t>GDL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多级离心水泵采购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tbl>
      <w:tblPr>
        <w:tblStyle w:val="4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规格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GDL多级离心水泵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18"/>
                <w:szCs w:val="18"/>
                <w:lang w:eastAsia="zh-CN"/>
              </w:rPr>
              <w:t>流量：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18"/>
                <w:szCs w:val="18"/>
                <w:lang w:val="en-US" w:eastAsia="zh-CN"/>
              </w:rPr>
              <w:t>24m³/n，转速2900f/min，扬程60m，配带功率7.5KW，重量198kg，汽蚀余量3.0np3h5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923B4C"/>
    <w:rsid w:val="1A2F206B"/>
    <w:rsid w:val="1D6269D5"/>
    <w:rsid w:val="23FA00A5"/>
    <w:rsid w:val="24E95ED4"/>
    <w:rsid w:val="29125D90"/>
    <w:rsid w:val="2C44596F"/>
    <w:rsid w:val="33494501"/>
    <w:rsid w:val="339125EB"/>
    <w:rsid w:val="41316E5A"/>
    <w:rsid w:val="418467D7"/>
    <w:rsid w:val="444D02B2"/>
    <w:rsid w:val="496C5154"/>
    <w:rsid w:val="4D7E059A"/>
    <w:rsid w:val="54F86307"/>
    <w:rsid w:val="605B7A32"/>
    <w:rsid w:val="63EA4D9D"/>
    <w:rsid w:val="664B1D34"/>
    <w:rsid w:val="740C4892"/>
    <w:rsid w:val="76C22A51"/>
    <w:rsid w:val="7EF116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3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2022-04-14T08:18:00Z</cp:lastPrinted>
  <dcterms:modified xsi:type="dcterms:W3CDTF">2022-11-02T09:15:46Z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FE32B72953BC49C391E9706444B26F4C</vt:lpwstr>
  </property>
</Properties>
</file>