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患者服务中心吊牌加工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32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1838"/>
        <w:gridCol w:w="3375"/>
        <w:gridCol w:w="1305"/>
        <w:gridCol w:w="1784"/>
        <w:gridCol w:w="1958"/>
        <w:gridCol w:w="231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2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83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37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需求（规格）</w:t>
            </w:r>
          </w:p>
        </w:tc>
        <w:tc>
          <w:tcPr>
            <w:tcW w:w="130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78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72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37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5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2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37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58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6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框架</w:t>
            </w:r>
          </w:p>
        </w:tc>
        <w:tc>
          <w:tcPr>
            <w:tcW w:w="3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GB1.5镀锌方管30*30方管架焊接框架，原吊顶开孔膨胀螺栓固定原始顶面，外部方管刷白色漆，灯线连接。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厘米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80X400X900</w:t>
            </w:r>
          </w:p>
        </w:tc>
        <w:tc>
          <w:tcPr>
            <w:tcW w:w="1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铝塑板封面</w:t>
            </w:r>
          </w:p>
        </w:tc>
        <w:tc>
          <w:tcPr>
            <w:tcW w:w="3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3厘UV板双面粘贴钢架，上下端头层板造型4厘铝塑板铝塑板封面。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㎡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3.6</w:t>
            </w:r>
          </w:p>
        </w:tc>
        <w:tc>
          <w:tcPr>
            <w:tcW w:w="1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2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eastAsia="宋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UV板</w:t>
            </w:r>
          </w:p>
        </w:tc>
        <w:tc>
          <w:tcPr>
            <w:tcW w:w="33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led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发光字固定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UV板</w:t>
            </w:r>
            <w:r>
              <w:rPr>
                <w:rFonts w:hint="eastAsia" w:ascii="宋体" w:hAnsi="宋体" w:cs="Arial Unicode MS"/>
                <w:bCs/>
                <w:sz w:val="30"/>
                <w:szCs w:val="30"/>
                <w:lang w:eastAsia="zh-CN"/>
              </w:rPr>
              <w:t>。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eastAsia="zh-CN"/>
              </w:rPr>
              <w:t>㎡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12.6</w:t>
            </w:r>
          </w:p>
        </w:tc>
        <w:tc>
          <w:tcPr>
            <w:tcW w:w="195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464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073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1、上表中的报价包含税收、人工、送</w:t>
      </w:r>
      <w:r>
        <w:rPr>
          <w:rFonts w:hint="eastAsia"/>
          <w:sz w:val="30"/>
          <w:szCs w:val="30"/>
          <w:lang w:eastAsia="zh-CN"/>
        </w:rPr>
        <w:t>输</w:t>
      </w:r>
      <w:r>
        <w:rPr>
          <w:rFonts w:hint="eastAsia"/>
          <w:sz w:val="30"/>
          <w:szCs w:val="30"/>
        </w:rPr>
        <w:t>、</w:t>
      </w:r>
      <w:r>
        <w:rPr>
          <w:rFonts w:hint="eastAsia"/>
          <w:sz w:val="30"/>
          <w:szCs w:val="30"/>
          <w:lang w:eastAsia="zh-CN"/>
        </w:rPr>
        <w:t>按装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日</w:t>
      </w:r>
    </w:p>
    <w:p>
      <w:pPr>
        <w:ind w:firstLine="7950" w:firstLineChars="2650"/>
        <w:rPr>
          <w:rFonts w:hint="eastAsia"/>
          <w:sz w:val="30"/>
          <w:szCs w:val="30"/>
        </w:rPr>
      </w:pPr>
    </w:p>
    <w:p>
      <w:pPr>
        <w:ind w:firstLine="7950" w:firstLineChars="2650"/>
        <w:rPr>
          <w:rFonts w:hint="eastAsia"/>
          <w:sz w:val="30"/>
          <w:szCs w:val="30"/>
        </w:rPr>
      </w:pPr>
    </w:p>
    <w:p>
      <w:pPr>
        <w:ind w:firstLine="7950" w:firstLineChars="2650"/>
        <w:rPr>
          <w:rFonts w:hint="eastAsia"/>
          <w:sz w:val="30"/>
          <w:szCs w:val="30"/>
        </w:rPr>
      </w:pPr>
    </w:p>
    <w:p>
      <w:pPr>
        <w:ind w:firstLine="7950" w:firstLineChars="2650"/>
        <w:rPr>
          <w:rFonts w:hint="eastAsia"/>
          <w:sz w:val="30"/>
          <w:szCs w:val="30"/>
        </w:rPr>
      </w:pPr>
    </w:p>
    <w:p>
      <w:pPr>
        <w:ind w:firstLine="7950" w:firstLineChars="2650"/>
        <w:rPr>
          <w:rFonts w:hint="eastAsia"/>
          <w:sz w:val="30"/>
          <w:szCs w:val="30"/>
        </w:rPr>
      </w:pPr>
    </w:p>
    <w:p>
      <w:pPr>
        <w:ind w:firstLine="7950" w:firstLineChars="2650"/>
        <w:rPr>
          <w:rFonts w:hint="eastAsia"/>
          <w:sz w:val="30"/>
          <w:szCs w:val="30"/>
        </w:rPr>
      </w:pPr>
    </w:p>
    <w:p>
      <w:pPr>
        <w:ind w:firstLine="7950" w:firstLineChars="2650"/>
        <w:rPr>
          <w:rFonts w:hint="eastAsia"/>
          <w:sz w:val="30"/>
          <w:szCs w:val="30"/>
        </w:rPr>
      </w:pPr>
    </w:p>
    <w:p>
      <w:pPr>
        <w:ind w:firstLine="7950" w:firstLineChars="265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.</w:t>
      </w:r>
    </w:p>
    <w:p>
      <w:pPr>
        <w:rPr>
          <w:rFonts w:hint="eastAsia" w:asciiTheme="minorEastAsia" w:hAnsiTheme="minorEastAsia" w:eastAsiaTheme="minorEastAsia"/>
          <w:b/>
          <w:sz w:val="24"/>
          <w:szCs w:val="24"/>
        </w:rPr>
      </w:pPr>
    </w:p>
    <w:p>
      <w:pPr>
        <w:ind w:firstLine="4096" w:firstLineChars="1700"/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b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患者服务中心效果图</w:t>
      </w:r>
    </w:p>
    <w:p>
      <w:pPr>
        <w:rPr>
          <w:rFonts w:hint="eastAsia" w:eastAsia="宋体"/>
          <w:sz w:val="30"/>
          <w:szCs w:val="30"/>
          <w:lang w:eastAsia="zh-CN"/>
        </w:rPr>
      </w:pPr>
      <w:r>
        <w:rPr>
          <w:rFonts w:hint="eastAsia" w:eastAsia="宋体"/>
          <w:sz w:val="30"/>
          <w:szCs w:val="30"/>
          <w:lang w:eastAsia="zh-CN"/>
        </w:rPr>
        <w:drawing>
          <wp:inline distT="0" distB="0" distL="114300" distR="114300">
            <wp:extent cx="7619365" cy="4276725"/>
            <wp:effectExtent l="0" t="0" r="635" b="9525"/>
            <wp:docPr id="1" name="图片 1" descr="微信图片_20211109075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11090757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19365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3246B7E"/>
    <w:rsid w:val="29125D90"/>
    <w:rsid w:val="32667068"/>
    <w:rsid w:val="33494501"/>
    <w:rsid w:val="339125EB"/>
    <w:rsid w:val="3CDB4F12"/>
    <w:rsid w:val="41FB2CF6"/>
    <w:rsid w:val="433630F6"/>
    <w:rsid w:val="436D2AF7"/>
    <w:rsid w:val="496C5154"/>
    <w:rsid w:val="53393E35"/>
    <w:rsid w:val="54F86307"/>
    <w:rsid w:val="63EA4D9D"/>
    <w:rsid w:val="72637D27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0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2021-11-01T09:07:00Z</cp:lastPrinted>
  <dcterms:modified xsi:type="dcterms:W3CDTF">2021-11-08T23:59:55Z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